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07" w:rsidRDefault="006E3C07" w:rsidP="006E3C07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6E3C07" w:rsidRDefault="006E3C07" w:rsidP="006E3C07">
      <w:pPr>
        <w:pStyle w:val="af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6E3C07" w:rsidRDefault="006E3C07" w:rsidP="006E3C07">
      <w:pPr>
        <w:pStyle w:val="af"/>
        <w:spacing w:before="0" w:line="207" w:lineRule="exact"/>
        <w:ind w:left="142"/>
      </w:pPr>
      <w:r>
        <w:t>23.05.06 Строительство железных дорог, мостов и транспортных тоннелей (</w:t>
      </w:r>
      <w:r>
        <w:rPr>
          <w:sz w:val="20"/>
          <w:szCs w:val="20"/>
        </w:rPr>
        <w:t>Управление техническим состоянием железнодорожного пути</w:t>
      </w:r>
      <w:r>
        <w:t>) (для 2015-2020 года начала обучения)</w:t>
      </w:r>
    </w:p>
    <w:p w:rsidR="006E3C07" w:rsidRDefault="006E3C07" w:rsidP="006E3C0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9559E7" w:rsidRPr="00CA013C" w:rsidRDefault="009559E7" w:rsidP="009559E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4"/>
        <w:gridCol w:w="2552"/>
        <w:gridCol w:w="3969"/>
        <w:gridCol w:w="2977"/>
        <w:gridCol w:w="1920"/>
      </w:tblGrid>
      <w:tr w:rsidR="00BB40EF" w:rsidRPr="00A07495" w:rsidTr="00713E77">
        <w:tc>
          <w:tcPr>
            <w:tcW w:w="959" w:type="dxa"/>
          </w:tcPr>
          <w:p w:rsidR="00BB40EF" w:rsidRPr="00A07495" w:rsidRDefault="00713E77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84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552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969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2977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0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 w:val="restart"/>
          </w:tcPr>
          <w:p w:rsidR="00713E77" w:rsidRPr="00A07495" w:rsidRDefault="00713E77" w:rsidP="00713E77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23.05.06</w:t>
            </w:r>
          </w:p>
        </w:tc>
        <w:tc>
          <w:tcPr>
            <w:tcW w:w="1984" w:type="dxa"/>
            <w:vMerge w:val="restart"/>
          </w:tcPr>
          <w:p w:rsidR="00713E77" w:rsidRPr="00BB40EF" w:rsidRDefault="00713E77" w:rsidP="00BB40EF">
            <w:pPr>
              <w:tabs>
                <w:tab w:val="left" w:pos="-284"/>
                <w:tab w:val="left" w:pos="-1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0EF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B40EF">
              <w:rPr>
                <w:rFonts w:ascii="Times New Roman" w:hAnsi="Times New Roman"/>
                <w:sz w:val="20"/>
                <w:szCs w:val="20"/>
              </w:rPr>
              <w:t>Управление техническим состоянием железнодорожного пути</w:t>
            </w: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двухкассетные магнитофоны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713E77" w:rsidRPr="00A07495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501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303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105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геодезия и геоинформатика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для поведения лабораторных работ: электронный теодолит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Vega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TEO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>5, нивелир Н-05, теодолит Д-020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работы, №175</w:t>
            </w: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78311D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271</w:t>
            </w: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 w:rsidRPr="007D55B1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Разрывная машина;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Прибор Роквелла;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Прибор бринелля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выпрямитель;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Установка для электроконтактной металлизации;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Электрододержатель;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405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1875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119,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1.Персональные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Персональные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Механика грунтов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Гидравлика и гидрология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лабораторных работ -154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установки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Содержание и реконструкция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109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Изыскания и проектирование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Железнодорожный путь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Мосты на железных дорогах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работ по техническому обслуживанию железнодорожного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железнодорожным строительством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техническим обслуживанием железнодорожным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Общий курс железнодорожного транспорта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Основания и фундаменты транспортных 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и архитектура транспортных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>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  <w:p w:rsidR="00713E77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интеративная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интеративная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Проектирование и расчет элементов верхнего строения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Земляное полотно в сложных природных условиях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Реконструкция и усиление железнодорожной инфраструктуры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Управление техническим обслуживанием железнодорожного пути скоростных и особо грузонапряженных линий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путевого хозяйства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расчетов конструкции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CB1546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369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Этика делового общения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Мониторинг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313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Здания на транспорте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Управление надежностью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История железнодорожного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07495">
              <w:rPr>
                <w:rFonts w:ascii="Times New Roman" w:hAnsi="Times New Roman" w:cs="Times New Roman"/>
              </w:rPr>
              <w:lastRenderedPageBreak/>
              <w:t>семинарского типа, текущего контроля и промежуточной аттестации – 429а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Переносной мультимедийный проектор, переносной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Модели и методы инженерных расчетов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Математическая обработка результатов измерений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климатология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Строительство и реконструкция железных дорог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Разводные и внеклассные мосты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Проектирование и реконструкция железных дорог и высокоскоростных магистралей с применением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геоинформационных технологий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Сейсмостойкость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деятельности, стационарная, выездная)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(Практика по получению профессиональных умений и опыта профессиональной деятельности,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(Преддипломная практика, 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CB1546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>RW/Win7ProAcdmc/Off 2010Std Acdmc);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21,5»(1920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4"/>
      </w:tblGrid>
      <w:tr w:rsidR="009559E7" w:rsidRPr="00460908" w:rsidTr="008033B2">
        <w:trPr>
          <w:trHeight w:val="435"/>
        </w:trPr>
        <w:tc>
          <w:tcPr>
            <w:tcW w:w="14884" w:type="dxa"/>
            <w:tcBorders>
              <w:top w:val="nil"/>
              <w:left w:val="nil"/>
              <w:right w:val="nil"/>
            </w:tcBorders>
          </w:tcPr>
          <w:p w:rsidR="009559E7" w:rsidRPr="006B0A25" w:rsidRDefault="009559E7" w:rsidP="008033B2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2C" w:rsidRDefault="00EA3F2C"/>
    <w:sectPr w:rsidR="00EA3F2C" w:rsidSect="00FC0C3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3351A3"/>
    <w:multiLevelType w:val="hybridMultilevel"/>
    <w:tmpl w:val="5406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5428"/>
    <w:multiLevelType w:val="hybridMultilevel"/>
    <w:tmpl w:val="9B64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554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2E0398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42A7A"/>
    <w:multiLevelType w:val="hybridMultilevel"/>
    <w:tmpl w:val="D5B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753A0"/>
    <w:multiLevelType w:val="multilevel"/>
    <w:tmpl w:val="E6E4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C674B2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097941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E26BA6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88A65BB"/>
    <w:multiLevelType w:val="hybridMultilevel"/>
    <w:tmpl w:val="FA0E8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6CB40076"/>
    <w:multiLevelType w:val="hybridMultilevel"/>
    <w:tmpl w:val="B816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BC05BD"/>
    <w:multiLevelType w:val="hybridMultilevel"/>
    <w:tmpl w:val="F7368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"/>
  </w:num>
  <w:num w:numId="5">
    <w:abstractNumId w:val="20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  <w:num w:numId="18">
    <w:abstractNumId w:val="0"/>
  </w:num>
  <w:num w:numId="19">
    <w:abstractNumId w:val="18"/>
  </w:num>
  <w:num w:numId="20">
    <w:abstractNumId w:val="5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59E7"/>
    <w:rsid w:val="001E66C7"/>
    <w:rsid w:val="006E3C07"/>
    <w:rsid w:val="00713E77"/>
    <w:rsid w:val="00725849"/>
    <w:rsid w:val="007B3541"/>
    <w:rsid w:val="0085277F"/>
    <w:rsid w:val="009559E7"/>
    <w:rsid w:val="00BB40EF"/>
    <w:rsid w:val="00D70487"/>
    <w:rsid w:val="00E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55D26-1597-4561-98F7-F9F0ECC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59E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559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559E7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9559E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559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5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559E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9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559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9559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5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6E3C07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6E3C07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4017</Words>
  <Characters>22900</Characters>
  <Application>Microsoft Office Word</Application>
  <DocSecurity>0</DocSecurity>
  <Lines>190</Lines>
  <Paragraphs>53</Paragraphs>
  <ScaleCrop>false</ScaleCrop>
  <Company/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2018-03-01T06:48:00Z</dcterms:created>
  <dcterms:modified xsi:type="dcterms:W3CDTF">2020-10-22T08:12:00Z</dcterms:modified>
</cp:coreProperties>
</file>